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4F" w:rsidRPr="00246B0C" w:rsidRDefault="00246B0C">
      <w:pPr>
        <w:rPr>
          <w:b/>
        </w:rPr>
      </w:pPr>
      <w:r w:rsidRPr="00246B0C">
        <w:rPr>
          <w:b/>
        </w:rPr>
        <w:t>ВЫРАЩИВАНИЕ ГЕЙХЕРЫ</w:t>
      </w:r>
    </w:p>
    <w:p w:rsidR="00246B0C" w:rsidRDefault="00246B0C" w:rsidP="00246B0C">
      <w:pPr>
        <w:jc w:val="both"/>
      </w:pPr>
      <w:r>
        <w:t xml:space="preserve">Гейхера – многолетнее растение семейства камнеломковых. Родина ее – западная часть Северной Америки. Гейхера сохраняет свою изысканную красоту и декоративность, начиная с ранней весны и до наступления холодов, поэтому ее часто используют для посадки на парадных клумбах, центральных дорожках, которые ведут к дому, в рокариях и альпинариях. </w:t>
      </w:r>
    </w:p>
    <w:p w:rsidR="00246B0C" w:rsidRPr="00246B0C" w:rsidRDefault="00246B0C" w:rsidP="00246B0C">
      <w:pPr>
        <w:jc w:val="both"/>
        <w:rPr>
          <w:b/>
        </w:rPr>
      </w:pPr>
      <w:r w:rsidRPr="00246B0C">
        <w:rPr>
          <w:b/>
        </w:rPr>
        <w:t>Выбор места для посадки</w:t>
      </w:r>
    </w:p>
    <w:p w:rsidR="00246B0C" w:rsidRDefault="00246B0C" w:rsidP="00246B0C">
      <w:pPr>
        <w:jc w:val="both"/>
      </w:pPr>
      <w:r>
        <w:t>При выращивании</w:t>
      </w:r>
      <w:r>
        <w:t xml:space="preserve"> гейхеры очень важно правильно выбрать место для посадки. Ведь от этого зависит очень многое: и яркость листьев, и цветение, и даже то, насколько долго растение будет радовать вас своей листвой. Рекомендации по этому поводу существенно отличаются между собой. Одни советуют сажать гейхеры на солнце, другие, наоборот, рекомендуют тень. Большинство видов предпочитают полузатененные участки, на которых солнце бывает только в утренние часы. Однако молодые растения все же лучше высаживать в хорошо освещенных местах, которые хорошо защищены от холода и ветра.</w:t>
      </w:r>
      <w:r>
        <w:t xml:space="preserve"> </w:t>
      </w:r>
      <w:r>
        <w:t>Гейхера неприхотлива и отлично растет на различных садовых участках. Однако предпочитает все же легкие, питательные, хорошо дренированные и водопроницаемые почвы. Если же на участке застаивается вода после дождя или таяния снега, то высаживать на нем данную культуру не следует. В подобном грунте корни растения начинают загнивать, а это, в свою очередь, ведет к гибели гейхеры.</w:t>
      </w:r>
    </w:p>
    <w:p w:rsidR="00246B0C" w:rsidRPr="00246B0C" w:rsidRDefault="00246B0C" w:rsidP="00246B0C">
      <w:pPr>
        <w:rPr>
          <w:b/>
        </w:rPr>
      </w:pPr>
      <w:r w:rsidRPr="00246B0C">
        <w:rPr>
          <w:b/>
        </w:rPr>
        <w:t xml:space="preserve">Выращивание и уход за </w:t>
      </w:r>
      <w:proofErr w:type="spellStart"/>
      <w:r w:rsidRPr="00246B0C">
        <w:rPr>
          <w:b/>
        </w:rPr>
        <w:t>гейхерами</w:t>
      </w:r>
      <w:proofErr w:type="spellEnd"/>
    </w:p>
    <w:p w:rsidR="00246B0C" w:rsidRDefault="00246B0C" w:rsidP="00246B0C">
      <w:pPr>
        <w:jc w:val="both"/>
      </w:pPr>
      <w:r>
        <w:t xml:space="preserve">Изначально гейхеры росли в горах, где содержание питательных веществ в почве невелико. Поэтому окультуренные сорта не требуют постоянной подкормки. Подкармливают их минеральными удобрениями лишь изредка. Однако концентрация должна быть в два раза меньше, чем для других садовых растений. В данном случае лучше «недокормить» гейхеру, чем «перекормить». Заливать ее также не стоит (чтобы не допустить загнивания корней). Как уже говорилось выше, гейхера – растение неприхотливое. Условия, которые необходимы для ее выращивания, довольно просты: это глубокий дренаж, рассеянная тень и водопроницаемая почва. Окучивать растение следует раз в год, потому как их </w:t>
      </w:r>
      <w:r>
        <w:t>основания разрастаются</w:t>
      </w:r>
      <w:r>
        <w:t xml:space="preserve"> выше уровня почвы.</w:t>
      </w:r>
      <w:r>
        <w:t xml:space="preserve"> </w:t>
      </w:r>
      <w:r>
        <w:t>Декоративность розетки сохраняется не более 3-5 лет (далее куст начинает распадаться и оголять середину), поэтому требуется частая пересадка. Если ваша гейхера выглядит подобным образом, пора ее «омолодить». То есть выкопать растение, разделить на несколько частей и пересадить. Подобную процедуру обычно проводят в весеннее время, когда растение выпустило новые листочки, но еще не зацвело или в конце лета после цветения.</w:t>
      </w:r>
    </w:p>
    <w:p w:rsidR="00246B0C" w:rsidRDefault="00246B0C" w:rsidP="00246B0C">
      <w:pPr>
        <w:jc w:val="both"/>
      </w:pPr>
      <w:r>
        <w:t>Перед зимовкой молодые растения следует укрыть дубовой листвой. На зиму листья гейхеры не срезают ни в коем случае, потому как растение может погибнуть. Ведь тепло гейхера сохраняет при помощи листвы. Засохшие соцветия и листья лучше удалить весной.</w:t>
      </w:r>
    </w:p>
    <w:p w:rsidR="00246B0C" w:rsidRPr="00246B0C" w:rsidRDefault="00246B0C" w:rsidP="00246B0C">
      <w:pPr>
        <w:jc w:val="both"/>
        <w:rPr>
          <w:b/>
        </w:rPr>
      </w:pPr>
      <w:r w:rsidRPr="00246B0C">
        <w:rPr>
          <w:b/>
        </w:rPr>
        <w:t>Использование гейхер в ландшафтном дизайне</w:t>
      </w:r>
    </w:p>
    <w:p w:rsidR="00246B0C" w:rsidRDefault="00246B0C" w:rsidP="00246B0C">
      <w:pPr>
        <w:jc w:val="both"/>
      </w:pPr>
      <w:r>
        <w:t xml:space="preserve">Гейхера любима многими ландшафтными дизайнерами, которые находят ей различное применение. Ведь такой немыслимой цветовой палитры с разнообразными оттенками невозможно найти ни у одной цветочной культуры. Несомненно, большим плюсом в выращивании гейхер является то, что листва растения украшает ваш </w:t>
      </w:r>
      <w:r>
        <w:t>сад с</w:t>
      </w:r>
      <w:r>
        <w:t xml:space="preserve"> ранней весны и до первых заморозков. Используют гейхеру как в одновидовых посадках, так и в смешанных групповых.</w:t>
      </w:r>
      <w:r>
        <w:t xml:space="preserve"> </w:t>
      </w:r>
      <w:r>
        <w:t xml:space="preserve">С возрастом растения сохраняют форму, что можно использовать, создавая бордюры или цветники строгих геометрических форм или рисунков. </w:t>
      </w:r>
      <w:bookmarkStart w:id="0" w:name="_GoBack"/>
      <w:bookmarkEnd w:id="0"/>
    </w:p>
    <w:p w:rsidR="00246B0C" w:rsidRDefault="00246B0C" w:rsidP="00246B0C">
      <w:pPr>
        <w:jc w:val="both"/>
      </w:pPr>
      <w:r>
        <w:t>Гейхеру можно совмещать с разнообразными карликовыми кустарниками. Хорошо комбинировать ее с астильбой, хостой, бруннерой, баданом, примулами и декоративными злаками.</w:t>
      </w:r>
    </w:p>
    <w:p w:rsidR="00246B0C" w:rsidRDefault="00246B0C" w:rsidP="00246B0C"/>
    <w:p w:rsidR="00246B0C" w:rsidRDefault="00246B0C" w:rsidP="00246B0C"/>
    <w:p w:rsidR="00246B0C" w:rsidRDefault="00246B0C" w:rsidP="00246B0C"/>
    <w:p w:rsidR="00246B0C" w:rsidRDefault="00246B0C" w:rsidP="00246B0C"/>
    <w:p w:rsidR="00246B0C" w:rsidRDefault="00246B0C" w:rsidP="00246B0C"/>
    <w:p w:rsidR="00246B0C" w:rsidRDefault="00246B0C" w:rsidP="00246B0C"/>
    <w:sectPr w:rsidR="00246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0C"/>
    <w:rsid w:val="00246B0C"/>
    <w:rsid w:val="008F6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C3B3"/>
  <w15:chartTrackingRefBased/>
  <w15:docId w15:val="{C85BB3CC-FF2B-401B-930A-841E8707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2019-01-25T09:51:00Z</dcterms:created>
  <dcterms:modified xsi:type="dcterms:W3CDTF">2019-01-25T09:58:00Z</dcterms:modified>
</cp:coreProperties>
</file>